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11" w:rsidRDefault="00F40525">
      <w:pPr>
        <w:rPr>
          <w:b/>
          <w:sz w:val="32"/>
          <w:szCs w:val="32"/>
        </w:rPr>
      </w:pPr>
      <w:r w:rsidRPr="00F40525">
        <w:rPr>
          <w:b/>
          <w:sz w:val="32"/>
          <w:szCs w:val="32"/>
        </w:rPr>
        <w:t xml:space="preserve">Będą nas badać </w:t>
      </w:r>
    </w:p>
    <w:p w:rsidR="00107428" w:rsidRDefault="00F40525" w:rsidP="003E0BC2">
      <w:pPr>
        <w:spacing w:after="0" w:line="240" w:lineRule="auto"/>
        <w:jc w:val="both"/>
      </w:pPr>
      <w:r>
        <w:tab/>
        <w:t>Budowa nowych bloków energetycznych w Elektrowni Opole, to nie tylko duże wyzwanie techniczne, ale także skutki społeczne</w:t>
      </w:r>
      <w:r w:rsidR="008C4C57">
        <w:t xml:space="preserve"> realizowanej inwestycji</w:t>
      </w:r>
      <w:r w:rsidR="00AB1CF0">
        <w:t>. To zjawisko zupełnie zrozumiałe</w:t>
      </w:r>
      <w:r>
        <w:t>. Każda większa inwestycja – budowa nowej drogi, spalarni, fabryki, a nawet placówki handlowej – budzi obawy i wyzwala emocje. Zwłaszcza najbliższego otoczenia i bezpośrednio zainteresowanych. Doświadczaliśmy tego w Elektrowni Opole szczególnie na początku lat dziewięćdziesiątych ubiegłego wieku, kiedy zbliżał się moment uruchomienia i oddania do eksploatacji pierwszego bloku energetycznego.</w:t>
      </w:r>
      <w:r w:rsidR="00892815">
        <w:t xml:space="preserve"> Upodmiotowione obywatelsko i coraz bardziej świadome ekologicznie społeczeństwo postrzegało Elektrownię Opole jako przyszłe źródło wszelkich nieszczęść: zdrowotnych, komunikacyjnych, obyczajowych, a nawet narodowościowych.</w:t>
      </w:r>
      <w:r w:rsidR="00107428">
        <w:t xml:space="preserve"> Tylko nadludzkiej determinacji i zaangażowaniu ówczesnej dyrekcji na czele z Józefem Pękalą, prezesem zarządu i wielu pracowników udało się</w:t>
      </w:r>
      <w:r w:rsidR="008C4C57">
        <w:t xml:space="preserve"> wiele obaw</w:t>
      </w:r>
      <w:r w:rsidR="00107428">
        <w:t xml:space="preserve"> wyjaśnić, zażegnać</w:t>
      </w:r>
      <w:r w:rsidR="008C4C57">
        <w:t xml:space="preserve"> konflikty, obalić wiele stereotypów oraz mitów.</w:t>
      </w:r>
      <w:r w:rsidR="003E0BC2">
        <w:t xml:space="preserve"> I w</w:t>
      </w:r>
      <w:r w:rsidR="00107428">
        <w:t xml:space="preserve"> efekcie doprowadzić do uruchomienia elektrowni. Niewątpliwie pomocne były wnioski z badań naukowych realizowanych</w:t>
      </w:r>
      <w:r w:rsidR="008C4C57">
        <w:t xml:space="preserve"> w tamtym okresie</w:t>
      </w:r>
      <w:r w:rsidR="00107428">
        <w:t xml:space="preserve"> przez prof. Adama Bielę z Katolickiego Uniwersytetu Lubelskiego, czy kolejne edycje badań realizowanych przez Państwowy Instytut Naukowy Instytut Śląski w Opolu. </w:t>
      </w:r>
    </w:p>
    <w:p w:rsidR="008D3E8E" w:rsidRDefault="008C4C57" w:rsidP="003E0BC2">
      <w:pPr>
        <w:spacing w:after="0" w:line="240" w:lineRule="auto"/>
        <w:jc w:val="both"/>
      </w:pPr>
      <w:r>
        <w:tab/>
        <w:t>Dzisiaj</w:t>
      </w:r>
      <w:r w:rsidR="003E0BC2">
        <w:t xml:space="preserve"> -</w:t>
      </w:r>
      <w:r>
        <w:t xml:space="preserve"> można powiedzieć</w:t>
      </w:r>
      <w:r w:rsidR="003E0BC2">
        <w:t xml:space="preserve"> - proces ten jest kontynuowany</w:t>
      </w:r>
      <w:r>
        <w:t>. Budowa nowych bloków, a właściwie oddziaływanie realizowanej inwestycji na społeczność lokalną gminy Dobrzeń Wielki i regionalną województwa opol</w:t>
      </w:r>
      <w:r w:rsidR="00AB1CF0">
        <w:t>skiego zainspirowały</w:t>
      </w:r>
      <w:r>
        <w:t xml:space="preserve"> wrocławskie i krakowskie środowisko naukowe. Zespół badawczy z Katedry Etnologii i Antropologii Kulturowej Wydziału Nauk Historycznych i Pedagogicznych Uniwersytetu Wrocławskiego realizuje od 1 maja br. projekt badawczy finansowany przez Narodowe Centrum Nauki pn.: „Konflikt, napięcie, współpraca. Studium interakcji pomiędzy Elektrownią Opole a społecznością gminy Dobrzeń Wielki”.</w:t>
      </w:r>
      <w:r w:rsidR="003E0BC2">
        <w:t xml:space="preserve"> Szefem zespołu jest dr hab. Petr Skalnik. W skład zespołu wchodzą także: dr Monika Baer, dr Konrad Górny, dr Mirosław Marczyk, mgr Ewa Kruk oraz pracownicy Instytutu Etnologii i Antropologii Kulturowej</w:t>
      </w:r>
      <w:r w:rsidR="008D3E8E">
        <w:t xml:space="preserve"> Uniwersytetu Jagiellońskiego: dr hab. Marcin Brocki i dr Marek Pawlak.</w:t>
      </w:r>
    </w:p>
    <w:p w:rsidR="008D3E8E" w:rsidRPr="00566108" w:rsidRDefault="008D3E8E" w:rsidP="003E0BC2">
      <w:pPr>
        <w:spacing w:after="0" w:line="240" w:lineRule="auto"/>
        <w:jc w:val="both"/>
        <w:rPr>
          <w:i/>
          <w:color w:val="FF0000"/>
        </w:rPr>
      </w:pPr>
      <w:r>
        <w:tab/>
      </w:r>
      <w:r w:rsidRPr="009E03F2">
        <w:rPr>
          <w:i/>
        </w:rPr>
        <w:t>-Projekt realizowany będzie przez trzy lata – mówi prof. Petr Skalnik</w:t>
      </w:r>
      <w:r w:rsidR="001B500F">
        <w:rPr>
          <w:i/>
          <w:color w:val="FF0000"/>
        </w:rPr>
        <w:t xml:space="preserve"> –</w:t>
      </w:r>
      <w:r w:rsidR="001B500F" w:rsidRPr="001B500F">
        <w:rPr>
          <w:i/>
        </w:rPr>
        <w:t>posrednictwem</w:t>
      </w:r>
      <w:r w:rsidR="001B500F">
        <w:rPr>
          <w:i/>
        </w:rPr>
        <w:t xml:space="preserve"> wywiadow z funkcionariuszami EO, konsorcia budowlanego, </w:t>
      </w:r>
      <w:r w:rsidR="009E64F1">
        <w:rPr>
          <w:i/>
        </w:rPr>
        <w:t xml:space="preserve">innych </w:t>
      </w:r>
      <w:r w:rsidR="001B500F">
        <w:rPr>
          <w:i/>
        </w:rPr>
        <w:t xml:space="preserve">przedsiebiorctw, </w:t>
      </w:r>
      <w:r w:rsidR="009E64F1">
        <w:rPr>
          <w:i/>
        </w:rPr>
        <w:t xml:space="preserve">przedstawiciolami </w:t>
      </w:r>
      <w:r w:rsidR="001B500F">
        <w:rPr>
          <w:i/>
        </w:rPr>
        <w:t>gminy i 9 solectw</w:t>
      </w:r>
      <w:r w:rsidR="009E64F1">
        <w:rPr>
          <w:i/>
        </w:rPr>
        <w:t xml:space="preserve"> i partycypacji w imprezach i akcjach na teritorium gminy</w:t>
      </w:r>
      <w:r w:rsidR="001B500F">
        <w:rPr>
          <w:i/>
        </w:rPr>
        <w:t xml:space="preserve">. </w:t>
      </w:r>
      <w:r w:rsidR="009E64F1">
        <w:rPr>
          <w:i/>
        </w:rPr>
        <w:t>Bedemy rozmawiac z politykami powiatu i wojewodztwa, poslami do Sejmu, ale najwiecej z prostymi ludzmi w gminie, EO i konsorcja.</w:t>
      </w:r>
      <w:bookmarkStart w:id="0" w:name="_GoBack"/>
      <w:bookmarkEnd w:id="0"/>
      <w:r w:rsidR="009E64F1">
        <w:rPr>
          <w:i/>
        </w:rPr>
        <w:t xml:space="preserve"> </w:t>
      </w:r>
      <w:r w:rsidR="001B500F">
        <w:rPr>
          <w:i/>
        </w:rPr>
        <w:t xml:space="preserve">Nasze </w:t>
      </w:r>
      <w:r w:rsidR="009E64F1">
        <w:rPr>
          <w:i/>
        </w:rPr>
        <w:t xml:space="preserve">okregi </w:t>
      </w:r>
      <w:r w:rsidR="001B500F">
        <w:rPr>
          <w:i/>
        </w:rPr>
        <w:t>tematy</w:t>
      </w:r>
      <w:r w:rsidR="009E64F1">
        <w:rPr>
          <w:i/>
        </w:rPr>
        <w:t>czne</w:t>
      </w:r>
      <w:r w:rsidR="001B500F">
        <w:rPr>
          <w:i/>
        </w:rPr>
        <w:t xml:space="preserve"> sa polityka, </w:t>
      </w:r>
      <w:r w:rsidR="009E64F1">
        <w:rPr>
          <w:i/>
        </w:rPr>
        <w:t xml:space="preserve">kultura, </w:t>
      </w:r>
      <w:r w:rsidR="001B500F">
        <w:rPr>
          <w:i/>
        </w:rPr>
        <w:t>religia, gender, gospodarka, migracje i etnicznosc. Jest to badanie nepodlegle, starajace sie o co najobiektywnejszy tryb poznania. Bardzo cenimy mozliwosc wspolpracy z EO</w:t>
      </w:r>
      <w:r w:rsidR="009E64F1">
        <w:rPr>
          <w:i/>
        </w:rPr>
        <w:t>,</w:t>
      </w:r>
      <w:r w:rsidR="001B500F">
        <w:rPr>
          <w:i/>
        </w:rPr>
        <w:t xml:space="preserve"> jej dyrektorem i pracownikami. Celem naszych</w:t>
      </w:r>
      <w:r w:rsidR="004009DD">
        <w:rPr>
          <w:i/>
        </w:rPr>
        <w:t xml:space="preserve"> badan jest zrozumienie procesom przemyslowym</w:t>
      </w:r>
      <w:r w:rsidR="001B500F">
        <w:rPr>
          <w:i/>
        </w:rPr>
        <w:t xml:space="preserve"> w warunkach </w:t>
      </w:r>
      <w:r w:rsidR="009E64F1">
        <w:rPr>
          <w:i/>
        </w:rPr>
        <w:t>wspolczesnych</w:t>
      </w:r>
      <w:r w:rsidR="001B500F">
        <w:rPr>
          <w:i/>
        </w:rPr>
        <w:t xml:space="preserve">. </w:t>
      </w:r>
      <w:r w:rsidR="004009DD">
        <w:rPr>
          <w:i/>
        </w:rPr>
        <w:t xml:space="preserve">Spoleczenstwo </w:t>
      </w:r>
      <w:r w:rsidR="009E64F1">
        <w:rPr>
          <w:i/>
        </w:rPr>
        <w:t>w relacji do</w:t>
      </w:r>
      <w:r w:rsidR="004009DD">
        <w:rPr>
          <w:i/>
        </w:rPr>
        <w:t xml:space="preserve"> wielkiego projektu energetycznego, </w:t>
      </w:r>
      <w:r w:rsidR="009E64F1">
        <w:rPr>
          <w:i/>
        </w:rPr>
        <w:t xml:space="preserve">i naobrot, </w:t>
      </w:r>
      <w:r w:rsidR="004009DD">
        <w:rPr>
          <w:i/>
        </w:rPr>
        <w:t xml:space="preserve">to je zagadnienie, ktore sie dotyczy nie tylko elektrowni ale calego kraju, byc moze </w:t>
      </w:r>
      <w:r w:rsidR="009E64F1">
        <w:rPr>
          <w:i/>
        </w:rPr>
        <w:t xml:space="preserve">i </w:t>
      </w:r>
      <w:r w:rsidR="004009DD">
        <w:rPr>
          <w:i/>
        </w:rPr>
        <w:t xml:space="preserve">Evropy. </w:t>
      </w:r>
    </w:p>
    <w:p w:rsidR="008D3E8E" w:rsidRDefault="008D3E8E" w:rsidP="003E0BC2">
      <w:pPr>
        <w:spacing w:after="0" w:line="240" w:lineRule="auto"/>
        <w:jc w:val="both"/>
      </w:pPr>
      <w:r>
        <w:tab/>
        <w:t xml:space="preserve"> 14 maja</w:t>
      </w:r>
      <w:r w:rsidR="00AB1CF0">
        <w:t xml:space="preserve"> br.</w:t>
      </w:r>
      <w:r>
        <w:t xml:space="preserve"> przedstawiciele zespołu: dr hab. Petr Skalnik, dr</w:t>
      </w:r>
      <w:r w:rsidR="001B500F" w:rsidRPr="001B500F">
        <w:t xml:space="preserve"> </w:t>
      </w:r>
      <w:r w:rsidR="001B500F">
        <w:t>Mirosław Marczyk</w:t>
      </w:r>
      <w:r>
        <w:t xml:space="preserve"> i dr Konrad Górny spotykali się w Elektrowni Opole z dyrektorem Adamem Żurkiem. Przedstawili dyrektorowi założenia badawcze, sposób realizacji badań, podzielili się pierwszymi spostrzeżeniami. Strony spotkania zadeklarowały wolę współpracy.</w:t>
      </w:r>
    </w:p>
    <w:p w:rsidR="00566108" w:rsidRPr="00566108" w:rsidRDefault="008D3E8E" w:rsidP="003E0BC2">
      <w:pPr>
        <w:spacing w:after="0" w:line="240" w:lineRule="auto"/>
        <w:jc w:val="both"/>
        <w:rPr>
          <w:i/>
        </w:rPr>
      </w:pPr>
      <w:r>
        <w:tab/>
      </w:r>
      <w:r w:rsidRPr="00566108">
        <w:rPr>
          <w:i/>
        </w:rPr>
        <w:t>-Traktujemy badania w kategoriach utylitarnych. Warto</w:t>
      </w:r>
      <w:r w:rsidR="00566108">
        <w:rPr>
          <w:i/>
        </w:rPr>
        <w:t xml:space="preserve"> przecież</w:t>
      </w:r>
      <w:r w:rsidRPr="00566108">
        <w:rPr>
          <w:i/>
        </w:rPr>
        <w:t xml:space="preserve"> wiedzieć jak jesteśmy postrzegani przez społeczność lokalną. Jakie mamy mocne i sła</w:t>
      </w:r>
      <w:r w:rsidR="00566108" w:rsidRPr="00566108">
        <w:rPr>
          <w:i/>
        </w:rPr>
        <w:t>be strony. Czy gdzieś może</w:t>
      </w:r>
      <w:r w:rsidRPr="00566108">
        <w:rPr>
          <w:i/>
        </w:rPr>
        <w:t xml:space="preserve"> tli się</w:t>
      </w:r>
      <w:r w:rsidR="00566108">
        <w:rPr>
          <w:i/>
        </w:rPr>
        <w:t xml:space="preserve"> już jakieś</w:t>
      </w:r>
      <w:r w:rsidR="00566108" w:rsidRPr="00566108">
        <w:rPr>
          <w:i/>
        </w:rPr>
        <w:t xml:space="preserve"> podłoże konfliktu</w:t>
      </w:r>
      <w:r w:rsidR="00566108">
        <w:t xml:space="preserve"> – powiedział po spotkaniu Adam Żurek. -</w:t>
      </w:r>
      <w:r w:rsidR="00566108" w:rsidRPr="00566108">
        <w:rPr>
          <w:i/>
        </w:rPr>
        <w:t>Zachęcamy do udziału w badaniach naszych pracowników, a także naszych emerytów i</w:t>
      </w:r>
      <w:r w:rsidR="00566108">
        <w:rPr>
          <w:i/>
        </w:rPr>
        <w:t xml:space="preserve"> rencistów oraz członków naszych organizacji społeczno-zawodowych.   </w:t>
      </w:r>
    </w:p>
    <w:p w:rsidR="00107428" w:rsidRDefault="00566108" w:rsidP="003E0BC2">
      <w:pPr>
        <w:spacing w:after="0" w:line="240" w:lineRule="auto"/>
        <w:jc w:val="both"/>
      </w:pPr>
      <w:r>
        <w:tab/>
        <w:t xml:space="preserve">  </w:t>
      </w:r>
      <w:r w:rsidR="003E0BC2">
        <w:t xml:space="preserve">  </w:t>
      </w:r>
      <w:r w:rsidR="008C4C57">
        <w:t xml:space="preserve">      </w:t>
      </w:r>
      <w:r w:rsidR="00107428">
        <w:tab/>
      </w:r>
    </w:p>
    <w:sectPr w:rsidR="0010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5"/>
    <w:rsid w:val="00107428"/>
    <w:rsid w:val="001B500F"/>
    <w:rsid w:val="003B6211"/>
    <w:rsid w:val="003E0BC2"/>
    <w:rsid w:val="004009DD"/>
    <w:rsid w:val="00566108"/>
    <w:rsid w:val="00892815"/>
    <w:rsid w:val="008C4C57"/>
    <w:rsid w:val="008D3E8E"/>
    <w:rsid w:val="009E03F2"/>
    <w:rsid w:val="009E64F1"/>
    <w:rsid w:val="00AB1CF0"/>
    <w:rsid w:val="00BD1A83"/>
    <w:rsid w:val="00DB249F"/>
    <w:rsid w:val="00F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Henryk</dc:creator>
  <cp:lastModifiedBy>Ewa</cp:lastModifiedBy>
  <cp:revision>2</cp:revision>
  <dcterms:created xsi:type="dcterms:W3CDTF">2019-02-15T11:21:00Z</dcterms:created>
  <dcterms:modified xsi:type="dcterms:W3CDTF">2019-02-15T11:21:00Z</dcterms:modified>
</cp:coreProperties>
</file>